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36"/>
        </w:rPr>
        <w:t>第33届全国青少年科技创新大赛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36"/>
        </w:rPr>
        <w:t>终评活动日程（拟）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bookmarkStart w:id="0" w:name="_GoBack"/>
      <w:bookmarkEnd w:id="0"/>
    </w:p>
    <w:p>
      <w:pPr>
        <w:widowControl w:val="0"/>
        <w:snapToGrid w:val="0"/>
        <w:spacing w:line="20" w:lineRule="exact"/>
        <w:jc w:val="left"/>
        <w:rPr>
          <w:rFonts w:hint="eastAsia"/>
          <w:sz w:val="30"/>
          <w:szCs w:val="30"/>
        </w:rPr>
      </w:pPr>
    </w:p>
    <w:tbl>
      <w:tblPr>
        <w:tblStyle w:val="3"/>
        <w:tblW w:w="10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69"/>
        <w:gridCol w:w="2659"/>
        <w:gridCol w:w="2132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14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活 动 内 容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参 加 人 员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地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8月14日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报到、注册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8:30-17:30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布展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8月15日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报到、注册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8:30-17:30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布展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领队会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悦来温德姆酒店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19:30-20:00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辅导员会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参赛科技辅导员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华辰酒店多功能厅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20:00-21:00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综合测评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参加十佳评选的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科技辅导员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华辰酒店多功能厅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8月16日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9:00-10:20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开幕式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国际博览中心N1厅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10:20-11:45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领导嘉宾参观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10:20-17:30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公开展示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科教论坛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参赛辅导员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、国际参赛队领队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悦来国际会议中心欣悦厅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专项奖问辩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参赛学生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8月17日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8:00-12:00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封闭问辩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13:00-17:30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封闭问辩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19:30-21:00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国际青少年科技交流论坛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部分国际代表、部分国内参赛代表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悦来国际会议中心相悦厅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79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8月18日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星期六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8:30-17:00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公开展示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全体参赛代表/公众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国际博览中心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8:30-12:00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专项奖问辩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参赛学生、辅导员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科学教师工作坊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参赛辅导员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悦来国际会议中心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17:00-17:30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撤展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国际博览中心N2厅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19:30-21:30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专项奖颁奖晚会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国际博览中心N1厅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79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8月19日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星期日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8:00-12:00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交流参观活动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参赛国内外学生、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辅导员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15:00-16:30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闭幕式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国际博览中心N1厅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79" w:type="dxa"/>
            <w:vMerge w:val="continue"/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离会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79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8月20日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星期一</w:t>
            </w:r>
          </w:p>
        </w:tc>
        <w:tc>
          <w:tcPr>
            <w:tcW w:w="176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2659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离会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全体参赛代表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B4"/>
    <w:rsid w:val="00090E10"/>
    <w:rsid w:val="00A12BB4"/>
    <w:rsid w:val="70A0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XXT</Company>
  <Pages>1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2018-07-10T02:21:00Z</dcterms:created>
  <dc:creator>王 伟伟</dc:creator>
  <cp:lastModifiedBy>admin</cp:lastModifiedBy>
  <dcterms:modified xsi:type="dcterms:W3CDTF">2018-07-10T08:55:08Z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