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right="162"/>
        <w:jc w:val="both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 xml:space="preserve">附件1                                  </w:t>
      </w:r>
    </w:p>
    <w:p>
      <w:pPr>
        <w:pStyle w:val="4"/>
        <w:snapToGrid w:val="0"/>
        <w:spacing w:line="360" w:lineRule="auto"/>
        <w:ind w:right="162" w:firstLine="6600" w:firstLineChars="2750"/>
        <w:jc w:val="both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kern w:val="2"/>
          <w:sz w:val="24"/>
        </w:rPr>
        <w:t>编号：</w:t>
      </w:r>
    </w:p>
    <w:p>
      <w:pPr>
        <w:pStyle w:val="4"/>
        <w:snapToGrid w:val="0"/>
        <w:spacing w:line="360" w:lineRule="auto"/>
        <w:ind w:right="162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广东省青少年科学教育游戏设计课题立项申报表</w:t>
      </w:r>
    </w:p>
    <w:p>
      <w:pPr>
        <w:pStyle w:val="5"/>
        <w:rPr>
          <w:rFonts w:hint="eastAsia"/>
          <w:sz w:val="24"/>
        </w:rPr>
      </w:pPr>
    </w:p>
    <w:tbl>
      <w:tblPr>
        <w:tblStyle w:val="3"/>
        <w:tblW w:w="8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05"/>
        <w:gridCol w:w="203"/>
        <w:gridCol w:w="1276"/>
        <w:gridCol w:w="851"/>
        <w:gridCol w:w="1219"/>
        <w:gridCol w:w="907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eastAsia" w:ascii="宋体" w:eastAsia="宋体"/>
                <w:b/>
                <w:sz w:val="2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课题申请人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（组长）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课题组成员基本情况（限</w:t>
            </w:r>
            <w:r>
              <w:rPr>
                <w:rFonts w:hint="eastAsia" w:ascii="宋体" w:hAnsi="宋体" w:eastAsia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承担课题任务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5"/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二、课题研究方案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重点阐明本课题研究的目的与意义、拟探究的问题以及采取的方法、研究进度安排和预期成果等，限2000字。</w:t>
            </w:r>
          </w:p>
          <w:p>
            <w:pPr>
              <w:pStyle w:val="5"/>
              <w:spacing w:line="360" w:lineRule="auto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三、完成本课题研究的条件分析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完成课题研究所需的软硬件条件、研究资料准备以及经费情况等，限1000字。</w:t>
            </w: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所在单位意见：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56" w:firstLineChars="2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专家评审意见：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专家组组长签名：</w:t>
            </w:r>
          </w:p>
          <w:p>
            <w:pPr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主办单位意见：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  <w:p>
            <w:pPr>
              <w:spacing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</w:tc>
      </w:tr>
    </w:tbl>
    <w:p>
      <w:pPr>
        <w:pStyle w:val="5"/>
        <w:ind w:firstLine="120" w:firstLineChars="50"/>
      </w:pPr>
      <w:r>
        <w:rPr>
          <w:rFonts w:hint="eastAsia"/>
          <w:b/>
          <w:sz w:val="24"/>
        </w:rPr>
        <w:t>备注：</w:t>
      </w:r>
      <w:r>
        <w:rPr>
          <w:rFonts w:hint="eastAsia"/>
          <w:color w:val="auto"/>
          <w:sz w:val="24"/>
        </w:rPr>
        <w:t>本表一式两份，于4月6日前原件寄送至省青科教协，电子版发送270852996@qq.com。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1937"/>
    <w:rsid w:val="26701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6"/>
    <w:basedOn w:val="5"/>
    <w:next w:val="5"/>
    <w:unhideWhenUsed/>
    <w:qFormat/>
    <w:uiPriority w:val="99"/>
    <w:pPr>
      <w:spacing w:line="580" w:lineRule="atLeast"/>
    </w:pPr>
    <w:rPr>
      <w:rFonts w:hint="eastAsia"/>
      <w:sz w:val="24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CTBiaoSongSJ" w:hAnsi="Calibri" w:eastAsia="CTBiaoSongSJ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2018-03-13T06:34:00Z</dcterms:created>
  <dc:creator>小天</dc:creator>
  <cp:lastModifiedBy>小天</cp:lastModifiedBy>
  <dcterms:modified xsi:type="dcterms:W3CDTF">2018-03-13T06:35:35Z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