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24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240" w:lineRule="exact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20"/>
          <w:sz w:val="44"/>
          <w:szCs w:val="44"/>
        </w:rPr>
        <w:t>第</w:t>
      </w:r>
      <w:r>
        <w:rPr>
          <w:rFonts w:hint="eastAsia" w:ascii="方正小标宋简体" w:eastAsia="方正小标宋简体"/>
          <w:spacing w:val="20"/>
          <w:sz w:val="44"/>
          <w:szCs w:val="44"/>
          <w:lang w:eastAsia="zh-CN"/>
        </w:rPr>
        <w:t>六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届广东省科普剧大赛参赛作品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知识产权承诺授权书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参赛单位：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参赛人姓名：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参赛作品名称：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本人自愿参加“第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届广东省科普剧大赛”活动，承诺参赛作品不存在违法侵权问题，同意授权主办方科普剧大赛组委会用于公益科普活动。特此承诺并授权。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参赛人签名：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参赛人身份证号：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160" w:firstLineChars="1300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160" w:firstLineChars="13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参赛单位（盖章）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（注：如为多人参加，则所有参加人都需签名并注明身份证号，于提交大赛报名表及作品时报送）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B4609"/>
    <w:rsid w:val="0F557554"/>
    <w:rsid w:val="476759E0"/>
    <w:rsid w:val="54835843"/>
    <w:rsid w:val="5850262C"/>
    <w:rsid w:val="777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/>
      <w:bCs/>
      <w:sz w:val="32"/>
      <w:szCs w:val="32"/>
    </w:rPr>
  </w:style>
  <w:style w:type="paragraph" w:customStyle="1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2022-08-26T09:42:00Z</dcterms:created>
  <dc:creator>杨楚瑜</dc:creator>
  <cp:lastModifiedBy>杨楚瑜</cp:lastModifiedBy>
  <dcterms:modified xsi:type="dcterms:W3CDTF">2022-08-26T09:55:19Z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